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C49C4" w14:textId="77777777" w:rsidR="00B05834" w:rsidRDefault="00B05834" w:rsidP="00B05834">
      <w:pPr>
        <w:ind w:left="2160" w:firstLine="720"/>
        <w:rPr>
          <w:rFonts w:asciiTheme="majorBidi" w:hAnsiTheme="majorBidi" w:cstheme="majorBidi"/>
          <w:b/>
          <w:bCs/>
          <w:lang w:val="en-US"/>
        </w:rPr>
      </w:pPr>
      <w:r>
        <w:rPr>
          <w:rFonts w:asciiTheme="majorBidi" w:hAnsiTheme="majorBidi" w:cstheme="majorBidi"/>
          <w:b/>
          <w:bCs/>
          <w:lang w:val="en-US"/>
        </w:rPr>
        <w:t>SEJARAH DESA KALIDESEL</w:t>
      </w:r>
    </w:p>
    <w:p w14:paraId="46560431" w14:textId="77777777" w:rsidR="00B05834" w:rsidRDefault="00B05834" w:rsidP="00B05834">
      <w:pPr>
        <w:ind w:left="2160" w:firstLine="720"/>
        <w:rPr>
          <w:rFonts w:asciiTheme="majorBidi" w:hAnsiTheme="majorBidi" w:cstheme="majorBidi"/>
          <w:b/>
          <w:bCs/>
          <w:lang w:val="en-US"/>
        </w:rPr>
      </w:pPr>
    </w:p>
    <w:p w14:paraId="45B8D41E" w14:textId="77777777" w:rsidR="00361AC3" w:rsidRPr="00361AC3" w:rsidRDefault="00B05834" w:rsidP="00B05834">
      <w:pPr>
        <w:pStyle w:val="ListParagraph"/>
        <w:numPr>
          <w:ilvl w:val="0"/>
          <w:numId w:val="1"/>
        </w:numPr>
        <w:rPr>
          <w:rFonts w:ascii="Roboto" w:hAnsi="Roboto"/>
          <w:color w:val="000000"/>
          <w:sz w:val="21"/>
          <w:szCs w:val="21"/>
          <w:shd w:val="clear" w:color="auto" w:fill="FFFFFF"/>
        </w:rPr>
      </w:pPr>
      <w:r w:rsidRPr="00361AC3">
        <w:rPr>
          <w:rFonts w:ascii="Roboto" w:hAnsi="Roboto"/>
          <w:b/>
          <w:bCs/>
          <w:color w:val="000000"/>
          <w:sz w:val="21"/>
          <w:szCs w:val="21"/>
          <w:shd w:val="clear" w:color="auto" w:fill="FFFFFF"/>
        </w:rPr>
        <w:t>Desa Kalidesel</w:t>
      </w:r>
    </w:p>
    <w:p w14:paraId="463A4FDA" w14:textId="46839B00" w:rsidR="00B05834" w:rsidRPr="00361AC3" w:rsidRDefault="00361AC3" w:rsidP="00361AC3">
      <w:pPr>
        <w:pStyle w:val="ListParagraph"/>
        <w:rPr>
          <w:rFonts w:ascii="Roboto" w:hAnsi="Roboto"/>
          <w:color w:val="000000"/>
          <w:sz w:val="21"/>
          <w:szCs w:val="21"/>
          <w:shd w:val="clear" w:color="auto" w:fill="FFFFFF"/>
        </w:rPr>
      </w:pPr>
      <w:r w:rsidRPr="00361AC3">
        <w:rPr>
          <w:rFonts w:ascii="Roboto" w:hAnsi="Roboto"/>
          <w:color w:val="000000"/>
          <w:sz w:val="21"/>
          <w:szCs w:val="21"/>
          <w:shd w:val="clear" w:color="auto" w:fill="FFFFFF"/>
        </w:rPr>
        <w:t>Desa Kalidesel</w:t>
      </w:r>
      <w:r>
        <w:rPr>
          <w:rFonts w:ascii="Roboto" w:hAnsi="Roboto"/>
          <w:b/>
          <w:bCs/>
          <w:color w:val="000000"/>
          <w:sz w:val="21"/>
          <w:szCs w:val="21"/>
          <w:shd w:val="clear" w:color="auto" w:fill="FFFFFF"/>
        </w:rPr>
        <w:t xml:space="preserve"> </w:t>
      </w:r>
      <w:r w:rsidR="00B05834" w:rsidRPr="00361AC3">
        <w:rPr>
          <w:rFonts w:ascii="Roboto" w:hAnsi="Roboto"/>
          <w:color w:val="000000"/>
          <w:sz w:val="21"/>
          <w:szCs w:val="21"/>
          <w:shd w:val="clear" w:color="auto" w:fill="FFFFFF"/>
        </w:rPr>
        <w:t>merupakan salah satu desa di Kabupaten Wonosobo  yang terletak di Kecamatan Watumalang. Desa Kalidesel juga sama seperti desa lainnya, yakni memiliki sejarah yang tak dapat dipisahkan dari asal muasal berdirinya desa tersebut. Sebagaimana dilansir Portal Brebes dari Pemdes Kalidesel, berdirinya desa tersebut diperkirakan pada abad ke 18. Dimana, waktu itu terjadi perang Diponegoro saat melawan Belanda.</w:t>
      </w:r>
    </w:p>
    <w:p w14:paraId="5E4DD8FB" w14:textId="77777777" w:rsidR="00B05834" w:rsidRDefault="00B05834" w:rsidP="00B05834">
      <w:pPr>
        <w:ind w:left="720"/>
        <w:rPr>
          <w:rFonts w:ascii="Roboto" w:hAnsi="Roboto"/>
          <w:color w:val="000000"/>
          <w:sz w:val="21"/>
          <w:szCs w:val="21"/>
          <w:shd w:val="clear" w:color="auto" w:fill="FFFFFF"/>
        </w:rPr>
      </w:pPr>
      <w:r>
        <w:rPr>
          <w:rFonts w:ascii="Roboto" w:hAnsi="Roboto"/>
          <w:color w:val="000000"/>
          <w:sz w:val="21"/>
          <w:szCs w:val="21"/>
        </w:rPr>
        <w:br/>
      </w:r>
      <w:r>
        <w:rPr>
          <w:rFonts w:ascii="Roboto" w:hAnsi="Roboto"/>
          <w:color w:val="000000"/>
          <w:sz w:val="21"/>
          <w:szCs w:val="21"/>
          <w:shd w:val="clear" w:color="auto" w:fill="FFFFFF"/>
        </w:rPr>
        <w:t>Hingga saat ini pemerintah Desa Kalidesel belum menemukan dokumen dan bukti sejarah yang menyebutkan tahun berdirinya Desa Kalidesel. Sejarah Desa Kalidesel hanya bisa dirunut berdasarkan cerita lisan yang berkembang secara turun menurun di tengah masyarakat, bahwa Desa Kalidesel didirikan oleh seorang prajurit pengikut Pangeran Diponergoro pada abad ke 18 yang berasal dari Mataram sekarang Yogyakarta. Salah satu tokoh pendiri Desa Kalidesel  adalah penyebar Agama Islam bernama Kyai Pengging. Hingga saat ini belum ada dokumen dan bukti sejarah yang menorehkan nama pendiri Desa Kalidesel pada saat itu.</w:t>
      </w:r>
    </w:p>
    <w:p w14:paraId="247CD7DB" w14:textId="77777777" w:rsidR="00B05834" w:rsidRDefault="00B05834" w:rsidP="00B05834">
      <w:pPr>
        <w:ind w:left="720"/>
        <w:rPr>
          <w:rFonts w:ascii="Roboto" w:hAnsi="Roboto"/>
          <w:color w:val="000000"/>
          <w:sz w:val="21"/>
          <w:szCs w:val="21"/>
          <w:shd w:val="clear" w:color="auto" w:fill="FFFFFF"/>
        </w:rPr>
      </w:pPr>
      <w:r>
        <w:rPr>
          <w:rFonts w:ascii="Roboto" w:hAnsi="Roboto"/>
          <w:color w:val="000000"/>
          <w:sz w:val="21"/>
          <w:szCs w:val="21"/>
        </w:rPr>
        <w:br/>
      </w:r>
      <w:r>
        <w:rPr>
          <w:rFonts w:ascii="Roboto" w:hAnsi="Roboto"/>
          <w:color w:val="000000"/>
          <w:sz w:val="21"/>
          <w:szCs w:val="21"/>
          <w:shd w:val="clear" w:color="auto" w:fill="FFFFFF"/>
        </w:rPr>
        <w:t>Menurut riwayat dari cerita yang berkembang di penduduk, Desa Kalidesel merupakan nama yang diambil dari nama Sungai ( Kali)  sedangkan Desel adalah Kapur  yang konon jaman dahulu,disebagaian sungai terdapat endapan kapur, sehingga sungai tersebut di ambil sebagai nama Desa yaitu desa Kalidesel.  Kalidesel terdiri dari 3 dusun yaitu.</w:t>
      </w:r>
      <w:r w:rsidRPr="00B05834">
        <w:rPr>
          <w:rFonts w:ascii="Roboto" w:hAnsi="Roboto"/>
          <w:color w:val="000000"/>
          <w:sz w:val="21"/>
          <w:szCs w:val="21"/>
          <w:shd w:val="clear" w:color="auto" w:fill="FFFFFF"/>
        </w:rPr>
        <w:t xml:space="preserve"> </w:t>
      </w:r>
      <w:r>
        <w:rPr>
          <w:rFonts w:ascii="Roboto" w:hAnsi="Roboto"/>
          <w:color w:val="000000"/>
          <w:sz w:val="21"/>
          <w:szCs w:val="21"/>
          <w:shd w:val="clear" w:color="auto" w:fill="FFFFFF"/>
        </w:rPr>
        <w:t>Dusun Kalidesel, karena wilayah dusun tersebut di lalui oleh sungai yang ada endapan kapurnya, sedangkan dusun Lamuk di ambil dari  letaknya yang ada diatas bukit yang selalu berkabut.sedangkan dusun jawera adalah nama dusun yang diambil dari bahasa Jawa yaitu Reja yang artinya ramai, dan Wera artinya terang. Sejarah ini ditulis berdasarkan cerita secara turun-temurun. Salah satu narasumber yang  menjadi rujukan penulisan sejarah Desa Kalidesel adalah salah satu Keturunan dari Lurah/Glondong/kepala desa ketiga Desa Kalidesel yaitu bapak Sutejo kepada Sekdes Kalidesel yaitu Bapak Priyo Suparto.</w:t>
      </w:r>
    </w:p>
    <w:p w14:paraId="1CFD21B6" w14:textId="652E2831" w:rsidR="00B05834" w:rsidRPr="00361AC3" w:rsidRDefault="00361AC3" w:rsidP="00B05834">
      <w:pPr>
        <w:pStyle w:val="ListParagraph"/>
        <w:numPr>
          <w:ilvl w:val="0"/>
          <w:numId w:val="1"/>
        </w:numPr>
        <w:rPr>
          <w:rFonts w:asciiTheme="majorBidi" w:hAnsiTheme="majorBidi" w:cstheme="majorBidi"/>
          <w:b/>
          <w:bCs/>
          <w:lang w:val="en-US"/>
        </w:rPr>
      </w:pPr>
      <w:r w:rsidRPr="00361AC3">
        <w:rPr>
          <w:rFonts w:ascii="Roboto" w:hAnsi="Roboto"/>
          <w:b/>
          <w:bCs/>
          <w:color w:val="000000"/>
          <w:sz w:val="21"/>
          <w:szCs w:val="21"/>
        </w:rPr>
        <w:t>Pemimpin</w:t>
      </w:r>
      <w:r w:rsidR="00B05834" w:rsidRPr="00361AC3">
        <w:rPr>
          <w:rFonts w:ascii="Roboto" w:hAnsi="Roboto"/>
          <w:b/>
          <w:bCs/>
          <w:color w:val="000000"/>
          <w:sz w:val="21"/>
          <w:szCs w:val="21"/>
        </w:rPr>
        <w:t xml:space="preserve"> Desa </w:t>
      </w:r>
    </w:p>
    <w:p w14:paraId="07B4BB02" w14:textId="21FA7EF1" w:rsidR="00B05834" w:rsidRDefault="00B05834" w:rsidP="00B05834">
      <w:pPr>
        <w:pStyle w:val="ListParagraph"/>
        <w:rPr>
          <w:rFonts w:ascii="Roboto" w:hAnsi="Roboto"/>
          <w:color w:val="000000"/>
          <w:sz w:val="21"/>
          <w:szCs w:val="21"/>
        </w:rPr>
      </w:pPr>
      <w:r>
        <w:rPr>
          <w:rFonts w:ascii="Roboto" w:hAnsi="Roboto"/>
          <w:color w:val="000000"/>
          <w:sz w:val="21"/>
          <w:szCs w:val="21"/>
        </w:rPr>
        <w:t>Sejarah P</w:t>
      </w:r>
      <w:r w:rsidR="00361AC3">
        <w:rPr>
          <w:rFonts w:ascii="Roboto" w:hAnsi="Roboto"/>
          <w:color w:val="000000"/>
          <w:sz w:val="21"/>
          <w:szCs w:val="21"/>
        </w:rPr>
        <w:t>emimpin</w:t>
      </w:r>
      <w:r>
        <w:rPr>
          <w:rFonts w:ascii="Roboto" w:hAnsi="Roboto"/>
          <w:color w:val="000000"/>
          <w:sz w:val="21"/>
          <w:szCs w:val="21"/>
        </w:rPr>
        <w:t xml:space="preserve"> Desa Kalidesel Dari Masa ke Masa Sebagai Berikut:</w:t>
      </w:r>
    </w:p>
    <w:p w14:paraId="31EEBBB1" w14:textId="77777777" w:rsidR="00867579" w:rsidRDefault="00867579" w:rsidP="00B05834">
      <w:pPr>
        <w:pStyle w:val="ListParagraph"/>
        <w:rPr>
          <w:rFonts w:ascii="Roboto" w:hAnsi="Roboto"/>
          <w:color w:val="000000"/>
          <w:sz w:val="21"/>
          <w:szCs w:val="21"/>
        </w:rPr>
      </w:pPr>
    </w:p>
    <w:tbl>
      <w:tblPr>
        <w:tblStyle w:val="TableGrid"/>
        <w:tblW w:w="0" w:type="auto"/>
        <w:tblInd w:w="720" w:type="dxa"/>
        <w:tblLook w:val="04A0" w:firstRow="1" w:lastRow="0" w:firstColumn="1" w:lastColumn="0" w:noHBand="0" w:noVBand="1"/>
      </w:tblPr>
      <w:tblGrid>
        <w:gridCol w:w="516"/>
        <w:gridCol w:w="3530"/>
        <w:gridCol w:w="2423"/>
      </w:tblGrid>
      <w:tr w:rsidR="00867579" w14:paraId="013289BE" w14:textId="77777777" w:rsidTr="00F27D09">
        <w:trPr>
          <w:trHeight w:val="240"/>
        </w:trPr>
        <w:tc>
          <w:tcPr>
            <w:tcW w:w="504" w:type="dxa"/>
          </w:tcPr>
          <w:p w14:paraId="41D5FE43" w14:textId="23306D0E" w:rsidR="00867579" w:rsidRPr="008858AA" w:rsidRDefault="00867579" w:rsidP="00361AC3">
            <w:pPr>
              <w:pStyle w:val="ListParagraph"/>
              <w:ind w:left="0"/>
              <w:jc w:val="center"/>
              <w:rPr>
                <w:rFonts w:ascii="Times New Roman" w:hAnsi="Times New Roman" w:cs="Times New Roman"/>
                <w:b/>
                <w:bCs/>
                <w:color w:val="000000"/>
                <w:sz w:val="20"/>
                <w:szCs w:val="20"/>
              </w:rPr>
            </w:pPr>
            <w:r w:rsidRPr="008858AA">
              <w:rPr>
                <w:rFonts w:ascii="Times New Roman" w:hAnsi="Times New Roman" w:cs="Times New Roman"/>
                <w:b/>
                <w:bCs/>
                <w:color w:val="000000"/>
                <w:sz w:val="20"/>
                <w:szCs w:val="20"/>
              </w:rPr>
              <w:t>NO</w:t>
            </w:r>
          </w:p>
        </w:tc>
        <w:tc>
          <w:tcPr>
            <w:tcW w:w="3530" w:type="dxa"/>
          </w:tcPr>
          <w:p w14:paraId="4988242F" w14:textId="6C9C8BCD" w:rsidR="00867579" w:rsidRPr="008858AA" w:rsidRDefault="00867579" w:rsidP="00361AC3">
            <w:pPr>
              <w:pStyle w:val="ListParagraph"/>
              <w:ind w:left="0"/>
              <w:jc w:val="center"/>
              <w:rPr>
                <w:rFonts w:ascii="Times New Roman" w:hAnsi="Times New Roman" w:cs="Times New Roman"/>
                <w:b/>
                <w:bCs/>
                <w:color w:val="000000"/>
                <w:sz w:val="20"/>
                <w:szCs w:val="20"/>
              </w:rPr>
            </w:pPr>
            <w:r w:rsidRPr="008858AA">
              <w:rPr>
                <w:rFonts w:ascii="Times New Roman" w:hAnsi="Times New Roman" w:cs="Times New Roman"/>
                <w:b/>
                <w:bCs/>
                <w:color w:val="000000"/>
                <w:sz w:val="20"/>
                <w:szCs w:val="20"/>
              </w:rPr>
              <w:t>NAMA</w:t>
            </w:r>
            <w:r w:rsidR="00361AC3">
              <w:rPr>
                <w:rFonts w:ascii="Times New Roman" w:hAnsi="Times New Roman" w:cs="Times New Roman"/>
                <w:b/>
                <w:bCs/>
                <w:color w:val="000000"/>
                <w:sz w:val="20"/>
                <w:szCs w:val="20"/>
              </w:rPr>
              <w:t xml:space="preserve"> P</w:t>
            </w:r>
            <w:r w:rsidR="00F27D09">
              <w:rPr>
                <w:rFonts w:ascii="Times New Roman" w:hAnsi="Times New Roman" w:cs="Times New Roman"/>
                <w:b/>
                <w:bCs/>
                <w:color w:val="000000"/>
                <w:sz w:val="20"/>
                <w:szCs w:val="20"/>
              </w:rPr>
              <w:t>EMIMPI</w:t>
            </w:r>
            <w:r w:rsidR="00361AC3">
              <w:rPr>
                <w:rFonts w:ascii="Times New Roman" w:hAnsi="Times New Roman" w:cs="Times New Roman"/>
                <w:b/>
                <w:bCs/>
                <w:color w:val="000000"/>
                <w:sz w:val="20"/>
                <w:szCs w:val="20"/>
              </w:rPr>
              <w:t>N/KEPALA DESA</w:t>
            </w:r>
          </w:p>
        </w:tc>
        <w:tc>
          <w:tcPr>
            <w:tcW w:w="2423" w:type="dxa"/>
          </w:tcPr>
          <w:p w14:paraId="06E102BC" w14:textId="499A7C05" w:rsidR="00867579" w:rsidRPr="008858AA" w:rsidRDefault="00867579" w:rsidP="00361AC3">
            <w:pPr>
              <w:pStyle w:val="ListParagraph"/>
              <w:ind w:left="0"/>
              <w:jc w:val="center"/>
              <w:rPr>
                <w:rFonts w:ascii="Times New Roman" w:hAnsi="Times New Roman" w:cs="Times New Roman"/>
                <w:b/>
                <w:bCs/>
                <w:color w:val="000000"/>
                <w:sz w:val="20"/>
                <w:szCs w:val="20"/>
              </w:rPr>
            </w:pPr>
            <w:r w:rsidRPr="008858AA">
              <w:rPr>
                <w:rFonts w:ascii="Times New Roman" w:hAnsi="Times New Roman" w:cs="Times New Roman"/>
                <w:b/>
                <w:bCs/>
                <w:color w:val="000000"/>
                <w:sz w:val="20"/>
                <w:szCs w:val="20"/>
              </w:rPr>
              <w:t>PERIODE</w:t>
            </w:r>
          </w:p>
        </w:tc>
      </w:tr>
      <w:tr w:rsidR="00867579" w14:paraId="1987B688" w14:textId="77777777" w:rsidTr="00F27D09">
        <w:trPr>
          <w:trHeight w:val="248"/>
        </w:trPr>
        <w:tc>
          <w:tcPr>
            <w:tcW w:w="504" w:type="dxa"/>
          </w:tcPr>
          <w:p w14:paraId="0ADAEE48" w14:textId="0FAFC321" w:rsidR="00867579" w:rsidRPr="008858AA" w:rsidRDefault="00867579" w:rsidP="00361AC3">
            <w:pPr>
              <w:pStyle w:val="ListParagraph"/>
              <w:ind w:left="0"/>
              <w:jc w:val="center"/>
              <w:rPr>
                <w:rFonts w:ascii="Roboto" w:hAnsi="Roboto"/>
                <w:color w:val="000000"/>
                <w:sz w:val="18"/>
                <w:szCs w:val="18"/>
              </w:rPr>
            </w:pPr>
            <w:r w:rsidRPr="008858AA">
              <w:rPr>
                <w:rFonts w:ascii="Roboto" w:hAnsi="Roboto"/>
                <w:color w:val="000000"/>
                <w:sz w:val="18"/>
                <w:szCs w:val="18"/>
              </w:rPr>
              <w:t>1</w:t>
            </w:r>
          </w:p>
        </w:tc>
        <w:tc>
          <w:tcPr>
            <w:tcW w:w="3530" w:type="dxa"/>
          </w:tcPr>
          <w:p w14:paraId="0BF3F2BD" w14:textId="464E65D1" w:rsidR="00867579" w:rsidRPr="008858AA" w:rsidRDefault="00867579" w:rsidP="00361AC3">
            <w:pPr>
              <w:pStyle w:val="ListParagraph"/>
              <w:ind w:left="0"/>
              <w:rPr>
                <w:rFonts w:ascii="Roboto" w:hAnsi="Roboto"/>
                <w:color w:val="000000"/>
                <w:sz w:val="18"/>
                <w:szCs w:val="18"/>
              </w:rPr>
            </w:pPr>
            <w:r w:rsidRPr="008858AA">
              <w:rPr>
                <w:rFonts w:ascii="Roboto" w:hAnsi="Roboto"/>
                <w:color w:val="000000"/>
                <w:sz w:val="18"/>
                <w:szCs w:val="18"/>
              </w:rPr>
              <w:t>WIRYO TARUNO</w:t>
            </w:r>
          </w:p>
        </w:tc>
        <w:tc>
          <w:tcPr>
            <w:tcW w:w="2423" w:type="dxa"/>
          </w:tcPr>
          <w:p w14:paraId="28B3EC94" w14:textId="3937DB6A" w:rsidR="00867579" w:rsidRPr="008858AA" w:rsidRDefault="00867579" w:rsidP="00361AC3">
            <w:pPr>
              <w:pStyle w:val="ListParagraph"/>
              <w:ind w:left="0"/>
              <w:rPr>
                <w:rFonts w:ascii="Roboto" w:hAnsi="Roboto"/>
                <w:color w:val="000000"/>
                <w:sz w:val="18"/>
                <w:szCs w:val="18"/>
              </w:rPr>
            </w:pPr>
            <w:r w:rsidRPr="008858AA">
              <w:rPr>
                <w:rFonts w:ascii="Roboto" w:hAnsi="Roboto"/>
                <w:color w:val="000000"/>
                <w:sz w:val="18"/>
                <w:szCs w:val="18"/>
              </w:rPr>
              <w:t>1940</w:t>
            </w:r>
          </w:p>
        </w:tc>
      </w:tr>
      <w:tr w:rsidR="00867579" w14:paraId="5C1B8F50" w14:textId="77777777" w:rsidTr="00F27D09">
        <w:trPr>
          <w:trHeight w:val="265"/>
        </w:trPr>
        <w:tc>
          <w:tcPr>
            <w:tcW w:w="504" w:type="dxa"/>
          </w:tcPr>
          <w:p w14:paraId="0672498D" w14:textId="2EE93B63" w:rsidR="00867579" w:rsidRPr="008858AA" w:rsidRDefault="00867579" w:rsidP="00361AC3">
            <w:pPr>
              <w:pStyle w:val="ListParagraph"/>
              <w:ind w:left="0"/>
              <w:jc w:val="center"/>
              <w:rPr>
                <w:rFonts w:ascii="Roboto" w:hAnsi="Roboto"/>
                <w:color w:val="000000"/>
                <w:sz w:val="18"/>
                <w:szCs w:val="18"/>
              </w:rPr>
            </w:pPr>
            <w:r w:rsidRPr="008858AA">
              <w:rPr>
                <w:rFonts w:ascii="Roboto" w:hAnsi="Roboto"/>
                <w:color w:val="000000"/>
                <w:sz w:val="18"/>
                <w:szCs w:val="18"/>
              </w:rPr>
              <w:t>2</w:t>
            </w:r>
          </w:p>
        </w:tc>
        <w:tc>
          <w:tcPr>
            <w:tcW w:w="3530" w:type="dxa"/>
          </w:tcPr>
          <w:p w14:paraId="697C62A6" w14:textId="68205D3E" w:rsidR="00867579" w:rsidRPr="008858AA" w:rsidRDefault="00867579" w:rsidP="00361AC3">
            <w:pPr>
              <w:pStyle w:val="ListParagraph"/>
              <w:ind w:left="0"/>
              <w:rPr>
                <w:rFonts w:ascii="Roboto" w:hAnsi="Roboto"/>
                <w:color w:val="000000"/>
                <w:sz w:val="18"/>
                <w:szCs w:val="18"/>
              </w:rPr>
            </w:pPr>
            <w:r w:rsidRPr="008858AA">
              <w:rPr>
                <w:rFonts w:ascii="Roboto" w:hAnsi="Roboto"/>
                <w:color w:val="000000"/>
                <w:sz w:val="18"/>
                <w:szCs w:val="18"/>
              </w:rPr>
              <w:t>SUWONDO WARSO DI WIRYO</w:t>
            </w:r>
          </w:p>
        </w:tc>
        <w:tc>
          <w:tcPr>
            <w:tcW w:w="2423" w:type="dxa"/>
          </w:tcPr>
          <w:p w14:paraId="63E17A3E" w14:textId="5822CA9C" w:rsidR="00867579" w:rsidRPr="008858AA" w:rsidRDefault="00867579" w:rsidP="00361AC3">
            <w:pPr>
              <w:pStyle w:val="ListParagraph"/>
              <w:ind w:left="0"/>
              <w:rPr>
                <w:rFonts w:ascii="Roboto" w:hAnsi="Roboto"/>
                <w:color w:val="000000"/>
                <w:sz w:val="18"/>
                <w:szCs w:val="18"/>
              </w:rPr>
            </w:pPr>
            <w:r w:rsidRPr="008858AA">
              <w:rPr>
                <w:rFonts w:ascii="Roboto" w:hAnsi="Roboto"/>
                <w:color w:val="000000"/>
                <w:sz w:val="18"/>
                <w:szCs w:val="18"/>
              </w:rPr>
              <w:t>1942 - 1972</w:t>
            </w:r>
          </w:p>
        </w:tc>
      </w:tr>
      <w:tr w:rsidR="00867579" w14:paraId="30B78193" w14:textId="77777777" w:rsidTr="00F27D09">
        <w:trPr>
          <w:trHeight w:val="265"/>
        </w:trPr>
        <w:tc>
          <w:tcPr>
            <w:tcW w:w="504" w:type="dxa"/>
          </w:tcPr>
          <w:p w14:paraId="2855D465" w14:textId="49C3A8A6" w:rsidR="00867579" w:rsidRPr="008858AA" w:rsidRDefault="00867579" w:rsidP="00361AC3">
            <w:pPr>
              <w:pStyle w:val="ListParagraph"/>
              <w:ind w:left="0"/>
              <w:jc w:val="center"/>
              <w:rPr>
                <w:rFonts w:ascii="Roboto" w:hAnsi="Roboto"/>
                <w:color w:val="000000"/>
                <w:sz w:val="18"/>
                <w:szCs w:val="18"/>
              </w:rPr>
            </w:pPr>
            <w:r w:rsidRPr="008858AA">
              <w:rPr>
                <w:rFonts w:ascii="Roboto" w:hAnsi="Roboto"/>
                <w:color w:val="000000"/>
                <w:sz w:val="18"/>
                <w:szCs w:val="18"/>
              </w:rPr>
              <w:t>3</w:t>
            </w:r>
          </w:p>
        </w:tc>
        <w:tc>
          <w:tcPr>
            <w:tcW w:w="3530" w:type="dxa"/>
          </w:tcPr>
          <w:p w14:paraId="7FC1E27B" w14:textId="7EB6B4B1"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ADI SAPUTRO</w:t>
            </w:r>
          </w:p>
        </w:tc>
        <w:tc>
          <w:tcPr>
            <w:tcW w:w="2423" w:type="dxa"/>
          </w:tcPr>
          <w:p w14:paraId="4C1A86F0" w14:textId="2D6DDF35"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1973 - 1988</w:t>
            </w:r>
          </w:p>
        </w:tc>
      </w:tr>
      <w:tr w:rsidR="00867579" w14:paraId="27FB6EF6" w14:textId="77777777" w:rsidTr="00F27D09">
        <w:trPr>
          <w:trHeight w:val="248"/>
        </w:trPr>
        <w:tc>
          <w:tcPr>
            <w:tcW w:w="504" w:type="dxa"/>
          </w:tcPr>
          <w:p w14:paraId="0AF2BCD2" w14:textId="75346BF3" w:rsidR="00867579" w:rsidRPr="008858AA" w:rsidRDefault="008858AA" w:rsidP="00361AC3">
            <w:pPr>
              <w:pStyle w:val="ListParagraph"/>
              <w:ind w:left="0"/>
              <w:jc w:val="center"/>
              <w:rPr>
                <w:rFonts w:ascii="Roboto" w:hAnsi="Roboto"/>
                <w:color w:val="000000"/>
                <w:sz w:val="18"/>
                <w:szCs w:val="18"/>
              </w:rPr>
            </w:pPr>
            <w:r w:rsidRPr="008858AA">
              <w:rPr>
                <w:rFonts w:ascii="Roboto" w:hAnsi="Roboto"/>
                <w:color w:val="000000"/>
                <w:sz w:val="18"/>
                <w:szCs w:val="18"/>
              </w:rPr>
              <w:t>4</w:t>
            </w:r>
          </w:p>
        </w:tc>
        <w:tc>
          <w:tcPr>
            <w:tcW w:w="3530" w:type="dxa"/>
          </w:tcPr>
          <w:p w14:paraId="1D4284A8" w14:textId="214F0656"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ASBARI SUWONDO</w:t>
            </w:r>
          </w:p>
        </w:tc>
        <w:tc>
          <w:tcPr>
            <w:tcW w:w="2423" w:type="dxa"/>
          </w:tcPr>
          <w:p w14:paraId="1BE7D5A2" w14:textId="7D4B05F7"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1989 - 1998</w:t>
            </w:r>
          </w:p>
        </w:tc>
      </w:tr>
      <w:tr w:rsidR="00867579" w14:paraId="2367F4E7" w14:textId="77777777" w:rsidTr="00F27D09">
        <w:trPr>
          <w:trHeight w:val="265"/>
        </w:trPr>
        <w:tc>
          <w:tcPr>
            <w:tcW w:w="504" w:type="dxa"/>
          </w:tcPr>
          <w:p w14:paraId="73DC954D" w14:textId="04FEC0C9" w:rsidR="00867579" w:rsidRPr="008858AA" w:rsidRDefault="008858AA" w:rsidP="00361AC3">
            <w:pPr>
              <w:pStyle w:val="ListParagraph"/>
              <w:ind w:left="0"/>
              <w:jc w:val="center"/>
              <w:rPr>
                <w:rFonts w:ascii="Roboto" w:hAnsi="Roboto"/>
                <w:color w:val="000000"/>
                <w:sz w:val="18"/>
                <w:szCs w:val="18"/>
              </w:rPr>
            </w:pPr>
            <w:r w:rsidRPr="008858AA">
              <w:rPr>
                <w:rFonts w:ascii="Roboto" w:hAnsi="Roboto"/>
                <w:color w:val="000000"/>
                <w:sz w:val="18"/>
                <w:szCs w:val="18"/>
              </w:rPr>
              <w:t>5</w:t>
            </w:r>
          </w:p>
        </w:tc>
        <w:tc>
          <w:tcPr>
            <w:tcW w:w="3530" w:type="dxa"/>
          </w:tcPr>
          <w:p w14:paraId="7058A52E" w14:textId="231562EA"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MISITI</w:t>
            </w:r>
          </w:p>
        </w:tc>
        <w:tc>
          <w:tcPr>
            <w:tcW w:w="2423" w:type="dxa"/>
          </w:tcPr>
          <w:p w14:paraId="13C5B972" w14:textId="25FEF682"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1999 - 2006</w:t>
            </w:r>
          </w:p>
        </w:tc>
      </w:tr>
      <w:tr w:rsidR="00867579" w14:paraId="527C5D8F" w14:textId="77777777" w:rsidTr="00F27D09">
        <w:trPr>
          <w:trHeight w:val="265"/>
        </w:trPr>
        <w:tc>
          <w:tcPr>
            <w:tcW w:w="504" w:type="dxa"/>
          </w:tcPr>
          <w:p w14:paraId="662AF504" w14:textId="6E234470" w:rsidR="00867579" w:rsidRPr="008858AA" w:rsidRDefault="008858AA" w:rsidP="00361AC3">
            <w:pPr>
              <w:pStyle w:val="ListParagraph"/>
              <w:ind w:left="0"/>
              <w:jc w:val="center"/>
              <w:rPr>
                <w:rFonts w:ascii="Roboto" w:hAnsi="Roboto"/>
                <w:color w:val="000000"/>
                <w:sz w:val="18"/>
                <w:szCs w:val="18"/>
              </w:rPr>
            </w:pPr>
            <w:r w:rsidRPr="008858AA">
              <w:rPr>
                <w:rFonts w:ascii="Roboto" w:hAnsi="Roboto"/>
                <w:color w:val="000000"/>
                <w:sz w:val="18"/>
                <w:szCs w:val="18"/>
              </w:rPr>
              <w:t>6</w:t>
            </w:r>
          </w:p>
        </w:tc>
        <w:tc>
          <w:tcPr>
            <w:tcW w:w="3530" w:type="dxa"/>
          </w:tcPr>
          <w:p w14:paraId="19069603" w14:textId="6B18C2C7"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SUDIRMAN</w:t>
            </w:r>
          </w:p>
        </w:tc>
        <w:tc>
          <w:tcPr>
            <w:tcW w:w="2423" w:type="dxa"/>
          </w:tcPr>
          <w:p w14:paraId="2CB5B8B9" w14:textId="1C815362"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2007 - 2012</w:t>
            </w:r>
          </w:p>
        </w:tc>
      </w:tr>
      <w:tr w:rsidR="00867579" w14:paraId="65621913" w14:textId="77777777" w:rsidTr="00F27D09">
        <w:trPr>
          <w:trHeight w:val="248"/>
        </w:trPr>
        <w:tc>
          <w:tcPr>
            <w:tcW w:w="504" w:type="dxa"/>
          </w:tcPr>
          <w:p w14:paraId="081E1450" w14:textId="28688BF4" w:rsidR="00867579" w:rsidRPr="008858AA" w:rsidRDefault="008858AA" w:rsidP="00361AC3">
            <w:pPr>
              <w:pStyle w:val="ListParagraph"/>
              <w:ind w:left="0"/>
              <w:jc w:val="center"/>
              <w:rPr>
                <w:rFonts w:ascii="Roboto" w:hAnsi="Roboto"/>
                <w:color w:val="000000"/>
                <w:sz w:val="18"/>
                <w:szCs w:val="18"/>
              </w:rPr>
            </w:pPr>
            <w:r w:rsidRPr="008858AA">
              <w:rPr>
                <w:rFonts w:ascii="Roboto" w:hAnsi="Roboto"/>
                <w:color w:val="000000"/>
                <w:sz w:val="18"/>
                <w:szCs w:val="18"/>
              </w:rPr>
              <w:t>7</w:t>
            </w:r>
          </w:p>
        </w:tc>
        <w:tc>
          <w:tcPr>
            <w:tcW w:w="3530" w:type="dxa"/>
          </w:tcPr>
          <w:p w14:paraId="04FE00FB" w14:textId="02F3E055"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HARTONO</w:t>
            </w:r>
          </w:p>
        </w:tc>
        <w:tc>
          <w:tcPr>
            <w:tcW w:w="2423" w:type="dxa"/>
          </w:tcPr>
          <w:p w14:paraId="1F784E57" w14:textId="7E213619"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2013 - 2018</w:t>
            </w:r>
          </w:p>
        </w:tc>
      </w:tr>
      <w:tr w:rsidR="00867579" w14:paraId="55326A8C" w14:textId="77777777" w:rsidTr="00F27D09">
        <w:trPr>
          <w:trHeight w:val="265"/>
        </w:trPr>
        <w:tc>
          <w:tcPr>
            <w:tcW w:w="504" w:type="dxa"/>
          </w:tcPr>
          <w:p w14:paraId="5279834F" w14:textId="5B25521E" w:rsidR="00867579" w:rsidRPr="008858AA" w:rsidRDefault="008858AA" w:rsidP="00361AC3">
            <w:pPr>
              <w:pStyle w:val="ListParagraph"/>
              <w:ind w:left="0"/>
              <w:jc w:val="center"/>
              <w:rPr>
                <w:rFonts w:ascii="Roboto" w:hAnsi="Roboto"/>
                <w:color w:val="000000"/>
                <w:sz w:val="18"/>
                <w:szCs w:val="18"/>
              </w:rPr>
            </w:pPr>
            <w:r w:rsidRPr="008858AA">
              <w:rPr>
                <w:rFonts w:ascii="Roboto" w:hAnsi="Roboto"/>
                <w:color w:val="000000"/>
                <w:sz w:val="18"/>
                <w:szCs w:val="18"/>
              </w:rPr>
              <w:t>8</w:t>
            </w:r>
          </w:p>
        </w:tc>
        <w:tc>
          <w:tcPr>
            <w:tcW w:w="3530" w:type="dxa"/>
          </w:tcPr>
          <w:p w14:paraId="1AAF3DBA" w14:textId="77543628"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HARTONO</w:t>
            </w:r>
          </w:p>
        </w:tc>
        <w:tc>
          <w:tcPr>
            <w:tcW w:w="2423" w:type="dxa"/>
          </w:tcPr>
          <w:p w14:paraId="4FDFBBBF" w14:textId="4378D906" w:rsidR="00867579" w:rsidRPr="008858AA" w:rsidRDefault="008858AA" w:rsidP="00361AC3">
            <w:pPr>
              <w:pStyle w:val="ListParagraph"/>
              <w:ind w:left="0"/>
              <w:rPr>
                <w:rFonts w:ascii="Roboto" w:hAnsi="Roboto"/>
                <w:color w:val="000000"/>
                <w:sz w:val="18"/>
                <w:szCs w:val="18"/>
              </w:rPr>
            </w:pPr>
            <w:r w:rsidRPr="008858AA">
              <w:rPr>
                <w:rFonts w:ascii="Roboto" w:hAnsi="Roboto"/>
                <w:color w:val="000000"/>
                <w:sz w:val="18"/>
                <w:szCs w:val="18"/>
              </w:rPr>
              <w:t xml:space="preserve">2019 </w:t>
            </w:r>
            <w:r w:rsidR="00361AC3">
              <w:rPr>
                <w:rFonts w:ascii="Roboto" w:hAnsi="Roboto"/>
                <w:color w:val="000000"/>
                <w:sz w:val="18"/>
                <w:szCs w:val="18"/>
              </w:rPr>
              <w:t>–</w:t>
            </w:r>
            <w:r w:rsidRPr="008858AA">
              <w:rPr>
                <w:rFonts w:ascii="Roboto" w:hAnsi="Roboto"/>
                <w:color w:val="000000"/>
                <w:sz w:val="18"/>
                <w:szCs w:val="18"/>
              </w:rPr>
              <w:t xml:space="preserve"> 2026</w:t>
            </w:r>
            <w:r w:rsidR="00361AC3">
              <w:rPr>
                <w:rFonts w:ascii="Roboto" w:hAnsi="Roboto"/>
                <w:color w:val="000000"/>
                <w:sz w:val="18"/>
                <w:szCs w:val="18"/>
              </w:rPr>
              <w:t xml:space="preserve"> (SEKARANG)</w:t>
            </w:r>
          </w:p>
        </w:tc>
      </w:tr>
    </w:tbl>
    <w:p w14:paraId="33AF2769" w14:textId="1491A189" w:rsidR="00327039" w:rsidRPr="00B05834" w:rsidRDefault="00B05834" w:rsidP="00B05834">
      <w:pPr>
        <w:pStyle w:val="ListParagraph"/>
        <w:rPr>
          <w:rFonts w:asciiTheme="majorBidi" w:hAnsiTheme="majorBidi" w:cstheme="majorBidi"/>
          <w:lang w:val="en-US"/>
        </w:rPr>
      </w:pPr>
      <w:r w:rsidRPr="00B05834">
        <w:rPr>
          <w:rFonts w:ascii="Roboto" w:hAnsi="Roboto"/>
          <w:color w:val="000000"/>
          <w:sz w:val="21"/>
          <w:szCs w:val="21"/>
        </w:rPr>
        <w:br/>
      </w:r>
      <w:r w:rsidRPr="00B05834">
        <w:rPr>
          <w:rFonts w:ascii="Roboto" w:hAnsi="Roboto"/>
          <w:color w:val="000000"/>
          <w:sz w:val="21"/>
          <w:szCs w:val="21"/>
        </w:rPr>
        <w:br/>
      </w:r>
    </w:p>
    <w:sectPr w:rsidR="00327039" w:rsidRPr="00B05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665854"/>
    <w:multiLevelType w:val="hybridMultilevel"/>
    <w:tmpl w:val="14A2FFB4"/>
    <w:lvl w:ilvl="0" w:tplc="01A0B778">
      <w:start w:val="1"/>
      <w:numFmt w:val="decimal"/>
      <w:lvlText w:val="%1."/>
      <w:lvlJc w:val="left"/>
      <w:pPr>
        <w:ind w:left="720" w:hanging="360"/>
      </w:pPr>
      <w:rPr>
        <w:rFonts w:hint="default"/>
        <w:b/>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834"/>
    <w:rsid w:val="00327039"/>
    <w:rsid w:val="00361AC3"/>
    <w:rsid w:val="00867579"/>
    <w:rsid w:val="008751C8"/>
    <w:rsid w:val="008858AA"/>
    <w:rsid w:val="00B05834"/>
    <w:rsid w:val="00F27D09"/>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7395A"/>
  <w15:chartTrackingRefBased/>
  <w15:docId w15:val="{0D6169A9-834C-4353-800E-306CE151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05834"/>
    <w:rPr>
      <w:color w:val="0000FF"/>
      <w:u w:val="single"/>
    </w:rPr>
  </w:style>
  <w:style w:type="paragraph" w:styleId="ListParagraph">
    <w:name w:val="List Paragraph"/>
    <w:basedOn w:val="Normal"/>
    <w:uiPriority w:val="34"/>
    <w:qFormat/>
    <w:rsid w:val="00B05834"/>
    <w:pPr>
      <w:ind w:left="720"/>
      <w:contextualSpacing/>
    </w:pPr>
  </w:style>
  <w:style w:type="table" w:styleId="TableGrid">
    <w:name w:val="Table Grid"/>
    <w:basedOn w:val="TableNormal"/>
    <w:uiPriority w:val="39"/>
    <w:rsid w:val="00867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cp:revision>
  <dcterms:created xsi:type="dcterms:W3CDTF">2025-09-11T15:09:00Z</dcterms:created>
  <dcterms:modified xsi:type="dcterms:W3CDTF">2025-09-11T15:33:00Z</dcterms:modified>
</cp:coreProperties>
</file>